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9B8564" w14:textId="77777777" w:rsidR="0091718B" w:rsidRPr="00D76E8D" w:rsidRDefault="0091718B" w:rsidP="0091718B">
      <w:pPr>
        <w:pStyle w:val="ECIJACuerpoTexto"/>
        <w:jc w:val="center"/>
        <w:rPr>
          <w:rFonts w:ascii="Maison Neue" w:hAnsi="Maison Neue"/>
          <w:color w:val="CA2E2A"/>
        </w:rPr>
      </w:pPr>
      <w:bookmarkStart w:id="0" w:name="_Toc478371091"/>
      <w:bookmarkStart w:id="1" w:name="_Toc502058452"/>
      <w:r w:rsidRPr="00D76E8D">
        <w:rPr>
          <w:rFonts w:ascii="Maison Neue" w:hAnsi="Maison Neue"/>
          <w:b/>
          <w:color w:val="CA2E2A"/>
        </w:rPr>
        <w:t>EJERCICIO DEL DERECHO DE ACCESO POR EL INTERESADO</w:t>
      </w:r>
      <w:bookmarkEnd w:id="0"/>
      <w:bookmarkEnd w:id="1"/>
    </w:p>
    <w:p w14:paraId="6958FF4E" w14:textId="77777777" w:rsidR="0091718B" w:rsidRPr="00D76E8D" w:rsidRDefault="0091718B" w:rsidP="0091718B">
      <w:pPr>
        <w:rPr>
          <w:rFonts w:ascii="Maison Neue" w:eastAsia="Times New Roman" w:hAnsi="Maison Neue" w:cs="Times New Roman"/>
          <w:color w:val="auto"/>
          <w:szCs w:val="20"/>
          <w:lang w:eastAsia="es-ES"/>
        </w:rPr>
      </w:pPr>
    </w:p>
    <w:p w14:paraId="16473319" w14:textId="52F2D9C0" w:rsidR="0091718B" w:rsidRPr="00D76E8D" w:rsidRDefault="0091718B" w:rsidP="0091718B">
      <w:pPr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</w:pPr>
      <w:bookmarkStart w:id="2" w:name="_Hlk502055837"/>
      <w:bookmarkStart w:id="3" w:name="_Hlk66097706"/>
      <w:r w:rsidRPr="00D76E8D"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  <w:t>DATOS RESPONSABLE DEL TRATAMIENTO</w:t>
      </w:r>
    </w:p>
    <w:p w14:paraId="44800A44" w14:textId="77777777" w:rsidR="0091718B" w:rsidRPr="00D76E8D" w:rsidRDefault="0091718B" w:rsidP="0091718B">
      <w:pPr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7F16B7C7" w14:textId="44E98002" w:rsidR="0091718B" w:rsidRPr="00D76E8D" w:rsidRDefault="0091718B" w:rsidP="0091718B">
      <w:pPr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  <w:t>Responsable del Tratamiento</w:t>
      </w: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: </w:t>
      </w:r>
      <w:r w:rsidR="002A4E67" w:rsidRPr="00D76E8D">
        <w:rPr>
          <w:rFonts w:ascii="Maison Neue" w:hAnsi="Maison Neue" w:cs="Times New Roman"/>
          <w:color w:val="575756"/>
          <w:szCs w:val="20"/>
        </w:rPr>
        <w:t>Lexcrea S.L.P</w:t>
      </w:r>
      <w:r w:rsidR="00EF272F" w:rsidRPr="00D76E8D">
        <w:rPr>
          <w:rFonts w:ascii="Maison Neue" w:hAnsi="Maison Neue" w:cs="Times New Roman"/>
          <w:color w:val="575756"/>
          <w:szCs w:val="20"/>
        </w:rPr>
        <w:t>.</w:t>
      </w: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 (en adelante, “</w:t>
      </w:r>
      <w:r w:rsidR="002A4E67" w:rsidRPr="00D76E8D">
        <w:rPr>
          <w:rFonts w:ascii="Maison Neue" w:hAnsi="Maison Neue" w:cs="Times New Roman"/>
          <w:color w:val="575756"/>
        </w:rPr>
        <w:t>Lexcrea</w:t>
      </w:r>
      <w:r w:rsidRPr="00D76E8D"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  <w:t>”</w:t>
      </w: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)</w:t>
      </w:r>
    </w:p>
    <w:p w14:paraId="25954EC5" w14:textId="5D529A84" w:rsidR="0091718B" w:rsidRPr="00D76E8D" w:rsidRDefault="0091718B" w:rsidP="0091718B">
      <w:pPr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  <w:t>NIF:</w:t>
      </w: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 </w:t>
      </w:r>
      <w:r w:rsidR="00006114" w:rsidRPr="00006114">
        <w:rPr>
          <w:rFonts w:ascii="Maison Neue" w:eastAsia="Times New Roman" w:hAnsi="Maison Neue" w:cs="Times New Roman"/>
          <w:color w:val="575756"/>
          <w:szCs w:val="20"/>
          <w:lang w:eastAsia="es-ES"/>
        </w:rPr>
        <w:t>B65955940</w:t>
      </w:r>
    </w:p>
    <w:p w14:paraId="6BFBB09C" w14:textId="42409E03" w:rsidR="0091718B" w:rsidRPr="00D76E8D" w:rsidRDefault="0091718B" w:rsidP="00D76E8D">
      <w:pPr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  <w:t>Domicilio</w:t>
      </w:r>
      <w:r w:rsidR="002A4E67" w:rsidRPr="00D76E8D"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  <w:t>:</w:t>
      </w:r>
      <w:r w:rsidR="00D76E8D" w:rsidRPr="00D76E8D">
        <w:t xml:space="preserve"> </w:t>
      </w:r>
      <w:r w:rsidR="00D76E8D" w:rsidRPr="00D76E8D">
        <w:rPr>
          <w:rFonts w:ascii="Maison Neue" w:eastAsia="Times New Roman" w:hAnsi="Maison Neue" w:cs="Times New Roman"/>
          <w:bCs/>
          <w:color w:val="575756"/>
          <w:szCs w:val="20"/>
          <w:lang w:eastAsia="es-ES"/>
        </w:rPr>
        <w:t xml:space="preserve">C/ </w:t>
      </w:r>
      <w:proofErr w:type="spellStart"/>
      <w:r w:rsidR="00D76E8D" w:rsidRPr="00D76E8D">
        <w:rPr>
          <w:rFonts w:ascii="Maison Neue" w:eastAsia="Times New Roman" w:hAnsi="Maison Neue" w:cs="Times New Roman"/>
          <w:bCs/>
          <w:color w:val="575756"/>
          <w:szCs w:val="20"/>
          <w:lang w:eastAsia="es-ES"/>
        </w:rPr>
        <w:t>dels</w:t>
      </w:r>
      <w:proofErr w:type="spellEnd"/>
      <w:r w:rsidR="00D76E8D" w:rsidRPr="00D76E8D">
        <w:rPr>
          <w:rFonts w:ascii="Maison Neue" w:eastAsia="Times New Roman" w:hAnsi="Maison Neue" w:cs="Times New Roman"/>
          <w:bCs/>
          <w:color w:val="575756"/>
          <w:szCs w:val="20"/>
          <w:lang w:eastAsia="es-ES"/>
        </w:rPr>
        <w:t xml:space="preserve"> </w:t>
      </w:r>
      <w:proofErr w:type="spellStart"/>
      <w:r w:rsidR="00D76E8D" w:rsidRPr="00D76E8D">
        <w:rPr>
          <w:rFonts w:ascii="Maison Neue" w:eastAsia="Times New Roman" w:hAnsi="Maison Neue" w:cs="Times New Roman"/>
          <w:bCs/>
          <w:color w:val="575756"/>
          <w:szCs w:val="20"/>
          <w:lang w:eastAsia="es-ES"/>
        </w:rPr>
        <w:t>Cavallers</w:t>
      </w:r>
      <w:proofErr w:type="spellEnd"/>
      <w:r w:rsidR="00D76E8D" w:rsidRPr="00D76E8D">
        <w:rPr>
          <w:rFonts w:ascii="Maison Neue" w:eastAsia="Times New Roman" w:hAnsi="Maison Neue" w:cs="Times New Roman"/>
          <w:bCs/>
          <w:color w:val="575756"/>
          <w:szCs w:val="20"/>
          <w:lang w:eastAsia="es-ES"/>
        </w:rPr>
        <w:t xml:space="preserve"> 50, 08034, Barcelona</w:t>
      </w:r>
    </w:p>
    <w:p w14:paraId="31B330BB" w14:textId="418F8244" w:rsidR="0091718B" w:rsidRPr="00D76E8D" w:rsidRDefault="00D76E8D" w:rsidP="0091718B">
      <w:pPr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  <w:t xml:space="preserve">Contacto </w:t>
      </w:r>
      <w:r w:rsidR="0091718B" w:rsidRPr="00D76E8D"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  <w:t xml:space="preserve">DPO: </w:t>
      </w:r>
      <w:r w:rsidR="00B26086">
        <w:rPr>
          <w:rFonts w:ascii="Maison Neue" w:eastAsia="Times New Roman" w:hAnsi="Maison Neue" w:cs="Times New Roman"/>
          <w:bCs/>
          <w:color w:val="575756"/>
          <w:szCs w:val="20"/>
          <w:lang w:eastAsia="es-ES"/>
        </w:rPr>
        <w:t>dpo</w:t>
      </w:r>
      <w:r w:rsidRPr="00D76E8D">
        <w:rPr>
          <w:rFonts w:ascii="Maison Neue" w:eastAsia="Times New Roman" w:hAnsi="Maison Neue" w:cs="Times New Roman"/>
          <w:bCs/>
          <w:color w:val="575756"/>
          <w:szCs w:val="20"/>
          <w:lang w:eastAsia="es-ES"/>
        </w:rPr>
        <w:t>@lexcrea.com</w:t>
      </w:r>
    </w:p>
    <w:bookmarkEnd w:id="2"/>
    <w:p w14:paraId="42614AAD" w14:textId="77777777" w:rsidR="0091718B" w:rsidRPr="00D76E8D" w:rsidRDefault="0091718B" w:rsidP="0091718B">
      <w:pPr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</w:pPr>
    </w:p>
    <w:p w14:paraId="297AB966" w14:textId="5CB08E0B" w:rsidR="0091718B" w:rsidRPr="00D76E8D" w:rsidRDefault="0091718B" w:rsidP="0091718B">
      <w:pPr>
        <w:autoSpaceDE w:val="0"/>
        <w:autoSpaceDN w:val="0"/>
        <w:adjustRightInd w:val="0"/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  <w:t>DATOS INTERESADO</w:t>
      </w:r>
    </w:p>
    <w:p w14:paraId="64273CC5" w14:textId="77777777" w:rsidR="0091718B" w:rsidRPr="00D76E8D" w:rsidRDefault="0091718B" w:rsidP="0091718B">
      <w:pPr>
        <w:autoSpaceDE w:val="0"/>
        <w:autoSpaceDN w:val="0"/>
        <w:adjustRightInd w:val="0"/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</w:pPr>
    </w:p>
    <w:p w14:paraId="21A8804C" w14:textId="2CC19E3C" w:rsidR="0091718B" w:rsidRPr="00D76E8D" w:rsidRDefault="0091718B" w:rsidP="0091718B">
      <w:pPr>
        <w:autoSpaceDE w:val="0"/>
        <w:autoSpaceDN w:val="0"/>
        <w:adjustRightInd w:val="0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Nombre y apellidos: </w:t>
      </w:r>
      <w:r w:rsidR="00D76E8D"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[…]</w:t>
      </w:r>
    </w:p>
    <w:p w14:paraId="1FC1AE21" w14:textId="70DD86F8" w:rsidR="0091718B" w:rsidRPr="00D76E8D" w:rsidRDefault="0091718B" w:rsidP="0091718B">
      <w:pPr>
        <w:autoSpaceDE w:val="0"/>
        <w:autoSpaceDN w:val="0"/>
        <w:adjustRightInd w:val="0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NIF</w:t>
      </w:r>
      <w:r w:rsidR="002A4E67"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/NIE</w:t>
      </w: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: </w:t>
      </w:r>
      <w:r w:rsidR="00D76E8D"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[…] </w:t>
      </w: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(acompañar copia</w:t>
      </w:r>
      <w:r w:rsidR="002A4E67"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 NIF/NIE</w:t>
      </w: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)</w:t>
      </w:r>
    </w:p>
    <w:p w14:paraId="38970A86" w14:textId="4C1E7539" w:rsidR="0091718B" w:rsidRPr="00D76E8D" w:rsidRDefault="0091718B" w:rsidP="0091718B">
      <w:pPr>
        <w:autoSpaceDE w:val="0"/>
        <w:autoSpaceDN w:val="0"/>
        <w:adjustRightInd w:val="0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Dirección: </w:t>
      </w:r>
      <w:r w:rsidR="00D76E8D"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[…]</w:t>
      </w:r>
    </w:p>
    <w:bookmarkEnd w:id="3"/>
    <w:p w14:paraId="120373A0" w14:textId="77777777" w:rsidR="0091718B" w:rsidRPr="00D76E8D" w:rsidRDefault="0091718B" w:rsidP="0091718B">
      <w:pPr>
        <w:autoSpaceDE w:val="0"/>
        <w:autoSpaceDN w:val="0"/>
        <w:adjustRightInd w:val="0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50532CAE" w14:textId="08ECFC48" w:rsidR="0091718B" w:rsidRPr="00D76E8D" w:rsidRDefault="0091718B" w:rsidP="0091718B">
      <w:pPr>
        <w:autoSpaceDE w:val="0"/>
        <w:autoSpaceDN w:val="0"/>
        <w:adjustRightInd w:val="0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Por medio del presente escrito ejerce el derecho de acceso, de conformidad con lo previsto en el artículo 15 del Reglamento (UE) 2016/679 del Parlamento Europeo y del Consejo, de 27 de </w:t>
      </w:r>
      <w:proofErr w:type="gramStart"/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Abril</w:t>
      </w:r>
      <w:proofErr w:type="gramEnd"/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 de 2016 </w:t>
      </w:r>
      <w:r w:rsidR="00436872" w:rsidRPr="00023D24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y </w:t>
      </w:r>
      <w:r w:rsidR="00436872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la </w:t>
      </w:r>
      <w:r w:rsidR="00436872" w:rsidRPr="006E174F">
        <w:rPr>
          <w:rFonts w:ascii="Maison Neue" w:eastAsia="Times New Roman" w:hAnsi="Maison Neue" w:cs="Times New Roman"/>
          <w:color w:val="575756"/>
          <w:szCs w:val="20"/>
          <w:lang w:eastAsia="es-ES"/>
        </w:rPr>
        <w:t>Ley Orgánica 3/2018, de 5 de diciembre, de Protección de Datos</w:t>
      </w:r>
      <w:r w:rsidR="00436872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 </w:t>
      </w:r>
      <w:r w:rsidR="00436872" w:rsidRPr="006E174F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Personales y </w:t>
      </w:r>
      <w:r w:rsidR="00436872">
        <w:rPr>
          <w:rFonts w:ascii="Maison Neue" w:eastAsia="Times New Roman" w:hAnsi="Maison Neue" w:cs="Times New Roman"/>
          <w:color w:val="575756"/>
          <w:szCs w:val="20"/>
          <w:lang w:eastAsia="es-ES"/>
        </w:rPr>
        <w:t>G</w:t>
      </w:r>
      <w:r w:rsidR="00436872" w:rsidRPr="006E174F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arantía de los </w:t>
      </w:r>
      <w:r w:rsidR="00436872">
        <w:rPr>
          <w:rFonts w:ascii="Maison Neue" w:eastAsia="Times New Roman" w:hAnsi="Maison Neue" w:cs="Times New Roman"/>
          <w:color w:val="575756"/>
          <w:szCs w:val="20"/>
          <w:lang w:eastAsia="es-ES"/>
        </w:rPr>
        <w:t>D</w:t>
      </w:r>
      <w:r w:rsidR="00436872" w:rsidRPr="006E174F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erechos </w:t>
      </w:r>
      <w:r w:rsidR="00436872">
        <w:rPr>
          <w:rFonts w:ascii="Maison Neue" w:eastAsia="Times New Roman" w:hAnsi="Maison Neue" w:cs="Times New Roman"/>
          <w:color w:val="575756"/>
          <w:szCs w:val="20"/>
          <w:lang w:eastAsia="es-ES"/>
        </w:rPr>
        <w:t>D</w:t>
      </w:r>
      <w:r w:rsidR="00436872" w:rsidRPr="006E174F">
        <w:rPr>
          <w:rFonts w:ascii="Maison Neue" w:eastAsia="Times New Roman" w:hAnsi="Maison Neue" w:cs="Times New Roman"/>
          <w:color w:val="575756"/>
          <w:szCs w:val="20"/>
          <w:lang w:eastAsia="es-ES"/>
        </w:rPr>
        <w:t>igitales</w:t>
      </w:r>
      <w:r w:rsidR="00436872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, y </w:t>
      </w:r>
      <w:r w:rsidR="00436872" w:rsidRPr="00023D24">
        <w:rPr>
          <w:rFonts w:ascii="Maison Neue" w:eastAsia="Times New Roman" w:hAnsi="Maison Neue" w:cs="Times New Roman"/>
          <w:color w:val="575756"/>
          <w:szCs w:val="20"/>
          <w:lang w:eastAsia="es-ES"/>
        </w:rPr>
        <w:t>en consecuencia,</w:t>
      </w:r>
    </w:p>
    <w:p w14:paraId="21E5E442" w14:textId="77777777" w:rsidR="0091718B" w:rsidRPr="00D76E8D" w:rsidRDefault="0091718B" w:rsidP="0091718B">
      <w:pPr>
        <w:autoSpaceDE w:val="0"/>
        <w:autoSpaceDN w:val="0"/>
        <w:adjustRightInd w:val="0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0B7271AD" w14:textId="77777777" w:rsidR="0091718B" w:rsidRPr="00D76E8D" w:rsidRDefault="0091718B" w:rsidP="002A4E67">
      <w:pPr>
        <w:autoSpaceDE w:val="0"/>
        <w:autoSpaceDN w:val="0"/>
        <w:adjustRightInd w:val="0"/>
        <w:jc w:val="center"/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b/>
          <w:color w:val="575756"/>
          <w:szCs w:val="20"/>
          <w:lang w:eastAsia="es-ES"/>
        </w:rPr>
        <w:t>SOLICITA</w:t>
      </w:r>
    </w:p>
    <w:p w14:paraId="407FA814" w14:textId="77777777" w:rsidR="0091718B" w:rsidRPr="00D76E8D" w:rsidRDefault="0091718B" w:rsidP="0091718B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730A1464" w14:textId="721C3AC5" w:rsidR="0091718B" w:rsidRPr="00D76E8D" w:rsidRDefault="0091718B" w:rsidP="0091718B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Que se le facilite gratuitamente el derecho de acceso a sus datos en el plazo máximo de un mes a contar desde la recepción de esta solicitud. Dicho plazo podrá ser prorrogado por parte de </w:t>
      </w:r>
      <w:r w:rsidR="00D76E8D">
        <w:rPr>
          <w:rFonts w:ascii="Maison Neue" w:hAnsi="Maison Neue" w:cs="Times New Roman"/>
          <w:color w:val="575756"/>
        </w:rPr>
        <w:t>LEXCREA</w:t>
      </w: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 otros dos meses en caso necesario, teniendo en cuenta la complejidad y el número de solicitudes.</w:t>
      </w:r>
    </w:p>
    <w:p w14:paraId="3A4E3FD1" w14:textId="77777777" w:rsidR="0091718B" w:rsidRPr="00D76E8D" w:rsidRDefault="0091718B" w:rsidP="0091718B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Que se me remita por correo postal la información, a menos que manifieste que se me facilite de otro modo. </w:t>
      </w:r>
    </w:p>
    <w:p w14:paraId="16F5EA3E" w14:textId="77777777" w:rsidR="0091718B" w:rsidRPr="00D76E8D" w:rsidRDefault="0091718B" w:rsidP="0091718B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Que en caso de que el </w:t>
      </w:r>
      <w:proofErr w:type="gramStart"/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Responsable</w:t>
      </w:r>
      <w:proofErr w:type="gramEnd"/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 del Tratamiento acuerde, que no procede dar curso a la solicitud presentada, se me comunique motivadamente, en el plazo máximo de un mes a contar desde la recepción de esta solicitud a fin de, en su caso, solicitar la tutela de la Agencia Española de Protección de Datos, al amparo de la legislación vigente en materia de protección de datos. </w:t>
      </w:r>
    </w:p>
    <w:p w14:paraId="7FC070D5" w14:textId="7F0E2A08" w:rsidR="0091718B" w:rsidRPr="00D76E8D" w:rsidRDefault="0091718B" w:rsidP="0091718B">
      <w:pPr>
        <w:pStyle w:val="Prrafodelista"/>
        <w:numPr>
          <w:ilvl w:val="0"/>
          <w:numId w:val="3"/>
        </w:num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Asimismo, se solicita que dicha información comprenda, de modo legible e inteligible, confirmación de sobre si se están tratando o no por parte de </w:t>
      </w:r>
      <w:r w:rsidR="00D76E8D">
        <w:rPr>
          <w:rFonts w:ascii="Maison Neue" w:hAnsi="Maison Neue" w:cs="Times New Roman"/>
          <w:color w:val="575756"/>
        </w:rPr>
        <w:t>LEXCREA</w:t>
      </w: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 datos que le conciernen y, en tal caso, que se le facilite la siguiente información:</w:t>
      </w:r>
    </w:p>
    <w:p w14:paraId="14B5A493" w14:textId="6E79081F" w:rsidR="0091718B" w:rsidRPr="00D76E8D" w:rsidRDefault="0091718B" w:rsidP="0091718B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343982AD" w14:textId="2885576A" w:rsidR="0091718B" w:rsidRPr="00D76E8D" w:rsidRDefault="0091718B" w:rsidP="0091718B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highlight w:val="yellow"/>
          <w:lang w:eastAsia="es-ES"/>
        </w:rPr>
        <w:t>(indicar qué información se quiere solicitar)</w:t>
      </w:r>
    </w:p>
    <w:p w14:paraId="1777655C" w14:textId="77777777" w:rsidR="0091718B" w:rsidRPr="00D76E8D" w:rsidRDefault="0091718B" w:rsidP="0091718B">
      <w:pPr>
        <w:numPr>
          <w:ilvl w:val="0"/>
          <w:numId w:val="2"/>
        </w:numPr>
        <w:autoSpaceDE w:val="0"/>
        <w:autoSpaceDN w:val="0"/>
        <w:adjustRightInd w:val="0"/>
        <w:ind w:right="-1"/>
        <w:contextualSpacing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los fines del tratamiento;</w:t>
      </w:r>
    </w:p>
    <w:p w14:paraId="5A78389C" w14:textId="77777777" w:rsidR="0091718B" w:rsidRPr="00D76E8D" w:rsidRDefault="0091718B" w:rsidP="0091718B">
      <w:pPr>
        <w:numPr>
          <w:ilvl w:val="0"/>
          <w:numId w:val="2"/>
        </w:numPr>
        <w:autoSpaceDE w:val="0"/>
        <w:autoSpaceDN w:val="0"/>
        <w:adjustRightInd w:val="0"/>
        <w:ind w:right="-1"/>
        <w:contextualSpacing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las categorías de datos personales de que se trate;</w:t>
      </w:r>
    </w:p>
    <w:p w14:paraId="5120AFBB" w14:textId="77777777" w:rsidR="0091718B" w:rsidRPr="00D76E8D" w:rsidRDefault="0091718B" w:rsidP="0091718B">
      <w:pPr>
        <w:numPr>
          <w:ilvl w:val="0"/>
          <w:numId w:val="2"/>
        </w:numPr>
        <w:autoSpaceDE w:val="0"/>
        <w:autoSpaceDN w:val="0"/>
        <w:adjustRightInd w:val="0"/>
        <w:ind w:right="-1"/>
        <w:contextualSpacing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los destinatarios o las categorías de destinatarios a los que se comunicaron o serán comunicados los datos personales;</w:t>
      </w:r>
    </w:p>
    <w:p w14:paraId="6E028AD2" w14:textId="77777777" w:rsidR="0091718B" w:rsidRPr="00D76E8D" w:rsidRDefault="0091718B" w:rsidP="0091718B">
      <w:pPr>
        <w:numPr>
          <w:ilvl w:val="0"/>
          <w:numId w:val="2"/>
        </w:numPr>
        <w:autoSpaceDE w:val="0"/>
        <w:autoSpaceDN w:val="0"/>
        <w:adjustRightInd w:val="0"/>
        <w:ind w:right="-1"/>
        <w:contextualSpacing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el plazo previsto de conservación de los datos personales o, de no ser posible, los criterios utilizados para determinar este plazo;</w:t>
      </w:r>
    </w:p>
    <w:p w14:paraId="72949E16" w14:textId="067617BC" w:rsidR="0091718B" w:rsidRPr="00D76E8D" w:rsidRDefault="0091718B" w:rsidP="0091718B">
      <w:pPr>
        <w:numPr>
          <w:ilvl w:val="0"/>
          <w:numId w:val="2"/>
        </w:numPr>
        <w:autoSpaceDE w:val="0"/>
        <w:autoSpaceDN w:val="0"/>
        <w:adjustRightInd w:val="0"/>
        <w:ind w:right="-1"/>
        <w:contextualSpacing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la existencia del derecho a solicitar la rectificación o supresión de datos personales o la limitación del tratamiento de datos personales relativos o a oponerse a dicho tratamiento;</w:t>
      </w:r>
    </w:p>
    <w:p w14:paraId="4A819F50" w14:textId="77777777" w:rsidR="0091718B" w:rsidRPr="00D76E8D" w:rsidRDefault="0091718B" w:rsidP="0091718B">
      <w:pPr>
        <w:numPr>
          <w:ilvl w:val="0"/>
          <w:numId w:val="2"/>
        </w:numPr>
        <w:autoSpaceDE w:val="0"/>
        <w:autoSpaceDN w:val="0"/>
        <w:adjustRightInd w:val="0"/>
        <w:ind w:right="-1"/>
        <w:contextualSpacing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el derecho a presentar una reclamación ante la Agencia Española de Protección de Datos;</w:t>
      </w:r>
    </w:p>
    <w:p w14:paraId="69C99A80" w14:textId="77777777" w:rsidR="0091718B" w:rsidRPr="00D76E8D" w:rsidRDefault="0091718B" w:rsidP="0091718B">
      <w:pPr>
        <w:numPr>
          <w:ilvl w:val="0"/>
          <w:numId w:val="2"/>
        </w:numPr>
        <w:autoSpaceDE w:val="0"/>
        <w:autoSpaceDN w:val="0"/>
        <w:adjustRightInd w:val="0"/>
        <w:ind w:right="-1"/>
        <w:contextualSpacing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cuando los datos personales no se hayan obtenido de su persona, cualquier información disponible sobre su origen; y </w:t>
      </w:r>
    </w:p>
    <w:p w14:paraId="7639038D" w14:textId="77777777" w:rsidR="0091718B" w:rsidRPr="00D76E8D" w:rsidRDefault="0091718B" w:rsidP="0091718B">
      <w:pPr>
        <w:numPr>
          <w:ilvl w:val="0"/>
          <w:numId w:val="2"/>
        </w:numPr>
        <w:autoSpaceDE w:val="0"/>
        <w:autoSpaceDN w:val="0"/>
        <w:adjustRightInd w:val="0"/>
        <w:ind w:right="-1"/>
        <w:contextualSpacing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la existencia de decisiones automatizadas, incluida la elaboración de perfiles y, al menos en tales casos, información significativa sobre la lógica aplicada, así como la importancia y las consecuencias previstas de dicho tratamiento para su persona. </w:t>
      </w:r>
    </w:p>
    <w:p w14:paraId="044A3D60" w14:textId="03549912" w:rsidR="0091718B" w:rsidRPr="00D76E8D" w:rsidRDefault="0091718B" w:rsidP="0091718B">
      <w:pPr>
        <w:numPr>
          <w:ilvl w:val="0"/>
          <w:numId w:val="2"/>
        </w:numPr>
        <w:autoSpaceDE w:val="0"/>
        <w:autoSpaceDN w:val="0"/>
        <w:adjustRightInd w:val="0"/>
        <w:ind w:right="-1"/>
        <w:contextualSpacing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lastRenderedPageBreak/>
        <w:t xml:space="preserve">si los datos personales fueran transferidos a un tercer país o a una organización internacional, solicita que </w:t>
      </w:r>
      <w:r w:rsidR="00D76E8D">
        <w:rPr>
          <w:rFonts w:ascii="Maison Neue" w:hAnsi="Maison Neue" w:cs="Times New Roman"/>
          <w:color w:val="575756"/>
        </w:rPr>
        <w:t>LEXCREA</w:t>
      </w: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 informe de las garantías adecuadas en virtud del artículo 46 del RGPD relativas a la transferencia.</w:t>
      </w:r>
    </w:p>
    <w:p w14:paraId="2F2136CF" w14:textId="77777777" w:rsidR="0091718B" w:rsidRPr="00D76E8D" w:rsidRDefault="0091718B" w:rsidP="0091718B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086DE3C2" w14:textId="77777777" w:rsidR="00D76E8D" w:rsidRDefault="00D76E8D" w:rsidP="0091718B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562DAC38" w14:textId="70B5C206" w:rsidR="00D76E8D" w:rsidRDefault="00D76E8D" w:rsidP="0091718B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535656E3" w14:textId="77777777" w:rsidR="00D76E8D" w:rsidRDefault="00D76E8D" w:rsidP="0091718B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bookmarkStart w:id="4" w:name="_Hlk66097718"/>
    </w:p>
    <w:p w14:paraId="4D7F9500" w14:textId="7AC74065" w:rsidR="0091718B" w:rsidRPr="00D76E8D" w:rsidRDefault="0091718B" w:rsidP="0091718B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bookmarkStart w:id="5" w:name="_Hlk66097769"/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Interesado</w:t>
      </w:r>
    </w:p>
    <w:p w14:paraId="1100FD37" w14:textId="0C31E1F2" w:rsidR="0091718B" w:rsidRPr="00D76E8D" w:rsidRDefault="0091718B" w:rsidP="0091718B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6C6D5C31" w14:textId="77777777" w:rsidR="0091718B" w:rsidRPr="00D76E8D" w:rsidRDefault="0091718B" w:rsidP="0091718B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</w:p>
    <w:p w14:paraId="0F96551D" w14:textId="029D9533" w:rsidR="0091718B" w:rsidRPr="00D76E8D" w:rsidRDefault="0091718B" w:rsidP="0091718B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Firmado […]</w:t>
      </w:r>
    </w:p>
    <w:p w14:paraId="03B3672C" w14:textId="0E9EF159" w:rsidR="00D76E8D" w:rsidRDefault="00D76E8D" w:rsidP="0091718B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>
        <w:rPr>
          <w:rFonts w:ascii="Maison Neue" w:eastAsia="Times New Roman" w:hAnsi="Maison Neue" w:cs="Times New Roman"/>
          <w:color w:val="575756"/>
          <w:szCs w:val="20"/>
          <w:lang w:eastAsia="es-ES"/>
        </w:rPr>
        <w:t xml:space="preserve">Nombre y apellidos </w:t>
      </w: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[…]</w:t>
      </w:r>
    </w:p>
    <w:p w14:paraId="6C8B5898" w14:textId="4F668EE2" w:rsidR="00B06876" w:rsidRPr="00D46C2E" w:rsidRDefault="0091718B" w:rsidP="00D46C2E">
      <w:pPr>
        <w:autoSpaceDE w:val="0"/>
        <w:autoSpaceDN w:val="0"/>
        <w:adjustRightInd w:val="0"/>
        <w:ind w:right="-1"/>
        <w:rPr>
          <w:rFonts w:ascii="Maison Neue" w:eastAsia="Times New Roman" w:hAnsi="Maison Neue" w:cs="Times New Roman"/>
          <w:color w:val="575756"/>
          <w:szCs w:val="20"/>
          <w:lang w:eastAsia="es-ES"/>
        </w:rPr>
      </w:pPr>
      <w:r w:rsidRPr="00D76E8D">
        <w:rPr>
          <w:rFonts w:ascii="Maison Neue" w:eastAsia="Times New Roman" w:hAnsi="Maison Neue" w:cs="Times New Roman"/>
          <w:color w:val="575756"/>
          <w:szCs w:val="20"/>
          <w:lang w:eastAsia="es-ES"/>
        </w:rPr>
        <w:t>Fecha […]</w:t>
      </w:r>
      <w:bookmarkEnd w:id="4"/>
      <w:bookmarkEnd w:id="5"/>
    </w:p>
    <w:sectPr w:rsidR="00B06876" w:rsidRPr="00D46C2E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AD55A" w14:textId="77777777" w:rsidR="00756D6B" w:rsidRDefault="00756D6B" w:rsidP="00D76E8D">
      <w:pPr>
        <w:spacing w:line="240" w:lineRule="auto"/>
      </w:pPr>
      <w:r>
        <w:separator/>
      </w:r>
    </w:p>
  </w:endnote>
  <w:endnote w:type="continuationSeparator" w:id="0">
    <w:p w14:paraId="235ADAC4" w14:textId="77777777" w:rsidR="00756D6B" w:rsidRDefault="00756D6B" w:rsidP="00D76E8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ison Neue">
    <w:panose1 w:val="02000000000000000000"/>
    <w:charset w:val="00"/>
    <w:family w:val="auto"/>
    <w:pitch w:val="variable"/>
    <w:sig w:usb0="A00000EF" w:usb1="5000207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1BC6F" w14:textId="0CE5EE68" w:rsidR="00D76E8D" w:rsidRDefault="00D76E8D" w:rsidP="00D76E8D">
    <w:pPr>
      <w:pStyle w:val="Piedepgina"/>
      <w:jc w:val="right"/>
    </w:pPr>
    <w:r>
      <w:rPr>
        <w:noProof/>
      </w:rPr>
      <w:drawing>
        <wp:inline distT="0" distB="0" distL="0" distR="0" wp14:anchorId="6BF7D37C" wp14:editId="1D7935BC">
          <wp:extent cx="692297" cy="61658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3628" t="5836" r="13484" b="15465"/>
                  <a:stretch/>
                </pic:blipFill>
                <pic:spPr bwMode="auto">
                  <a:xfrm>
                    <a:off x="0" y="0"/>
                    <a:ext cx="721535" cy="6426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5F3386" w14:textId="77777777" w:rsidR="00756D6B" w:rsidRDefault="00756D6B" w:rsidP="00D76E8D">
      <w:pPr>
        <w:spacing w:line="240" w:lineRule="auto"/>
      </w:pPr>
      <w:r>
        <w:separator/>
      </w:r>
    </w:p>
  </w:footnote>
  <w:footnote w:type="continuationSeparator" w:id="0">
    <w:p w14:paraId="37B3D43E" w14:textId="77777777" w:rsidR="00756D6B" w:rsidRDefault="00756D6B" w:rsidP="00D76E8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CC057" w14:textId="2D67582A" w:rsidR="00D76E8D" w:rsidRDefault="00D76E8D">
    <w:pPr>
      <w:pStyle w:val="Encabezado"/>
    </w:pPr>
    <w:r>
      <w:rPr>
        <w:noProof/>
      </w:rPr>
      <w:drawing>
        <wp:inline distT="0" distB="0" distL="0" distR="0" wp14:anchorId="70AE0A5D" wp14:editId="5FD07A15">
          <wp:extent cx="1661160" cy="550447"/>
          <wp:effectExtent l="0" t="0" r="0" b="254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8798" r="11274"/>
                  <a:stretch/>
                </pic:blipFill>
                <pic:spPr bwMode="auto">
                  <a:xfrm>
                    <a:off x="0" y="0"/>
                    <a:ext cx="1705082" cy="56500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C7627"/>
    <w:multiLevelType w:val="hybridMultilevel"/>
    <w:tmpl w:val="0D885EB0"/>
    <w:lvl w:ilvl="0" w:tplc="61B49B08">
      <w:start w:val="1"/>
      <w:numFmt w:val="lowerRoman"/>
      <w:lvlText w:val="(%1)"/>
      <w:lvlJc w:val="left"/>
      <w:pPr>
        <w:ind w:left="720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3555D2"/>
    <w:multiLevelType w:val="hybridMultilevel"/>
    <w:tmpl w:val="F4620A4E"/>
    <w:lvl w:ilvl="0" w:tplc="C14E7E34">
      <w:numFmt w:val="bullet"/>
      <w:lvlText w:val="•"/>
      <w:lvlJc w:val="left"/>
      <w:pPr>
        <w:ind w:left="1065" w:hanging="705"/>
      </w:pPr>
      <w:rPr>
        <w:rFonts w:ascii="Century Gothic" w:eastAsia="Times New Roman" w:hAnsi="Century Gothic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6117B7"/>
    <w:multiLevelType w:val="hybridMultilevel"/>
    <w:tmpl w:val="E8A8F682"/>
    <w:lvl w:ilvl="0" w:tplc="0C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00" w:hanging="360"/>
      </w:pPr>
    </w:lvl>
    <w:lvl w:ilvl="2" w:tplc="0C0A001B" w:tentative="1">
      <w:start w:val="1"/>
      <w:numFmt w:val="lowerRoman"/>
      <w:lvlText w:val="%3."/>
      <w:lvlJc w:val="right"/>
      <w:pPr>
        <w:ind w:left="2220" w:hanging="180"/>
      </w:pPr>
    </w:lvl>
    <w:lvl w:ilvl="3" w:tplc="0C0A000F" w:tentative="1">
      <w:start w:val="1"/>
      <w:numFmt w:val="decimal"/>
      <w:lvlText w:val="%4."/>
      <w:lvlJc w:val="left"/>
      <w:pPr>
        <w:ind w:left="2940" w:hanging="360"/>
      </w:pPr>
    </w:lvl>
    <w:lvl w:ilvl="4" w:tplc="0C0A0019" w:tentative="1">
      <w:start w:val="1"/>
      <w:numFmt w:val="lowerLetter"/>
      <w:lvlText w:val="%5."/>
      <w:lvlJc w:val="left"/>
      <w:pPr>
        <w:ind w:left="3660" w:hanging="360"/>
      </w:pPr>
    </w:lvl>
    <w:lvl w:ilvl="5" w:tplc="0C0A001B" w:tentative="1">
      <w:start w:val="1"/>
      <w:numFmt w:val="lowerRoman"/>
      <w:lvlText w:val="%6."/>
      <w:lvlJc w:val="right"/>
      <w:pPr>
        <w:ind w:left="4380" w:hanging="180"/>
      </w:pPr>
    </w:lvl>
    <w:lvl w:ilvl="6" w:tplc="0C0A000F" w:tentative="1">
      <w:start w:val="1"/>
      <w:numFmt w:val="decimal"/>
      <w:lvlText w:val="%7."/>
      <w:lvlJc w:val="left"/>
      <w:pPr>
        <w:ind w:left="5100" w:hanging="360"/>
      </w:pPr>
    </w:lvl>
    <w:lvl w:ilvl="7" w:tplc="0C0A0019" w:tentative="1">
      <w:start w:val="1"/>
      <w:numFmt w:val="lowerLetter"/>
      <w:lvlText w:val="%8."/>
      <w:lvlJc w:val="left"/>
      <w:pPr>
        <w:ind w:left="5820" w:hanging="360"/>
      </w:pPr>
    </w:lvl>
    <w:lvl w:ilvl="8" w:tplc="0C0A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tTQxMDU0NzAwN7O0NDZW0lEKTi0uzszPAykwNKgFAEhmPbgtAAAA"/>
  </w:docVars>
  <w:rsids>
    <w:rsidRoot w:val="0091718B"/>
    <w:rsid w:val="00006114"/>
    <w:rsid w:val="002A4E67"/>
    <w:rsid w:val="00436872"/>
    <w:rsid w:val="00515E4D"/>
    <w:rsid w:val="00634942"/>
    <w:rsid w:val="00676FBC"/>
    <w:rsid w:val="00756D6B"/>
    <w:rsid w:val="0082581F"/>
    <w:rsid w:val="008F16A6"/>
    <w:rsid w:val="0091718B"/>
    <w:rsid w:val="00A26525"/>
    <w:rsid w:val="00A76B97"/>
    <w:rsid w:val="00B06876"/>
    <w:rsid w:val="00B26086"/>
    <w:rsid w:val="00B90D1D"/>
    <w:rsid w:val="00BA5858"/>
    <w:rsid w:val="00C972D0"/>
    <w:rsid w:val="00D46C2E"/>
    <w:rsid w:val="00D76E8D"/>
    <w:rsid w:val="00E36B36"/>
    <w:rsid w:val="00E434B0"/>
    <w:rsid w:val="00E9629E"/>
    <w:rsid w:val="00EF2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1D8E89"/>
  <w15:chartTrackingRefBased/>
  <w15:docId w15:val="{1911BD46-90C4-4792-B0DA-FE5B545E3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718B"/>
    <w:pPr>
      <w:spacing w:after="0" w:line="276" w:lineRule="auto"/>
      <w:jc w:val="both"/>
    </w:pPr>
    <w:rPr>
      <w:rFonts w:ascii="Century Gothic" w:hAnsi="Century Gothic"/>
      <w:color w:val="000000" w:themeColor="text1"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1718B"/>
    <w:pPr>
      <w:ind w:left="720"/>
      <w:contextualSpacing/>
    </w:pPr>
  </w:style>
  <w:style w:type="paragraph" w:customStyle="1" w:styleId="ECIJACuerpoTexto">
    <w:name w:val="ECIJA Cuerpo Texto"/>
    <w:basedOn w:val="Normal"/>
    <w:qFormat/>
    <w:rsid w:val="0091718B"/>
    <w:pPr>
      <w:spacing w:line="240" w:lineRule="auto"/>
    </w:pPr>
    <w:rPr>
      <w:rFonts w:ascii="Arial" w:eastAsia="MS Mincho" w:hAnsi="Arial" w:cs="Times New Roman"/>
      <w:color w:val="405364"/>
      <w:szCs w:val="24"/>
      <w:lang w:val="es-ES_tradnl" w:eastAsia="es-ES"/>
    </w:rPr>
  </w:style>
  <w:style w:type="paragraph" w:styleId="Encabezado">
    <w:name w:val="header"/>
    <w:basedOn w:val="Normal"/>
    <w:link w:val="EncabezadoCar"/>
    <w:uiPriority w:val="99"/>
    <w:unhideWhenUsed/>
    <w:rsid w:val="00D76E8D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76E8D"/>
    <w:rPr>
      <w:rFonts w:ascii="Century Gothic" w:hAnsi="Century Gothic"/>
      <w:color w:val="000000" w:themeColor="text1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D76E8D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76E8D"/>
    <w:rPr>
      <w:rFonts w:ascii="Century Gothic" w:hAnsi="Century Gothic"/>
      <w:color w:val="000000" w:themeColor="text1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463</Words>
  <Characters>2548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marina.olivera@thelegalhat.com</dc:creator>
  <cp:keywords/>
  <dc:description/>
  <cp:lastModifiedBy>Marina Olivera Lexcrea</cp:lastModifiedBy>
  <cp:revision>2</cp:revision>
  <dcterms:created xsi:type="dcterms:W3CDTF">2021-06-21T09:52:00Z</dcterms:created>
  <dcterms:modified xsi:type="dcterms:W3CDTF">2021-06-21T09:52:00Z</dcterms:modified>
</cp:coreProperties>
</file>